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5DE" w:rsidRDefault="002F15DE" w:rsidP="002F15DE">
      <w:pPr>
        <w:pStyle w:val="ListParagraph"/>
        <w:rPr>
          <w:rFonts w:asciiTheme="minorHAnsi" w:hAnsiTheme="minorHAnsi" w:cs="Arial"/>
          <w:color w:val="000000" w:themeColor="text1"/>
          <w:sz w:val="28"/>
          <w:szCs w:val="28"/>
          <w:highlight w:val="yellow"/>
        </w:rPr>
      </w:pPr>
    </w:p>
    <w:p w:rsidR="002F15DE" w:rsidRDefault="002F15DE" w:rsidP="002F15DE">
      <w:pPr>
        <w:pStyle w:val="ListParagraph"/>
        <w:rPr>
          <w:rFonts w:asciiTheme="minorHAnsi" w:hAnsiTheme="minorHAnsi" w:cs="Arial"/>
          <w:color w:val="000000" w:themeColor="text1"/>
          <w:sz w:val="28"/>
          <w:szCs w:val="28"/>
          <w:highlight w:val="yellow"/>
        </w:rPr>
      </w:pPr>
    </w:p>
    <w:p w:rsidR="002F15DE" w:rsidRDefault="002F15DE" w:rsidP="002F15DE">
      <w:pPr>
        <w:pStyle w:val="ListParagraph"/>
        <w:rPr>
          <w:rFonts w:asciiTheme="minorHAnsi" w:hAnsiTheme="minorHAnsi" w:cs="Arial"/>
          <w:color w:val="000000" w:themeColor="text1"/>
          <w:sz w:val="28"/>
          <w:szCs w:val="28"/>
          <w:highlight w:val="yellow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174"/>
      </w:tblGrid>
      <w:tr w:rsidR="002F15DE" w:rsidTr="002F15DE">
        <w:tc>
          <w:tcPr>
            <w:tcW w:w="5000" w:type="pct"/>
          </w:tcPr>
          <w:p w:rsidR="002F15DE" w:rsidRDefault="002F15DE" w:rsidP="002F15DE">
            <w:pPr>
              <w:pStyle w:val="ListParagraph"/>
              <w:ind w:left="0"/>
              <w:rPr>
                <w:rFonts w:asciiTheme="minorHAnsi" w:hAnsiTheme="minorHAnsi" w:cs="Arial"/>
                <w:color w:val="000000" w:themeColor="text1"/>
                <w:sz w:val="28"/>
                <w:szCs w:val="28"/>
                <w:highlight w:val="yellow"/>
              </w:rPr>
            </w:pPr>
          </w:p>
          <w:p w:rsidR="002F15DE" w:rsidRDefault="002F15DE" w:rsidP="002F15DE">
            <w:pPr>
              <w:pStyle w:val="ListParagraph"/>
              <w:ind w:left="0"/>
              <w:rPr>
                <w:rFonts w:asciiTheme="minorHAnsi" w:hAnsiTheme="minorHAnsi" w:cs="Arial"/>
                <w:color w:val="000000" w:themeColor="text1"/>
                <w:sz w:val="28"/>
                <w:szCs w:val="28"/>
                <w:highlight w:val="yellow"/>
              </w:rPr>
            </w:pPr>
          </w:p>
          <w:p w:rsidR="002F15DE" w:rsidRPr="002F15DE" w:rsidRDefault="002F15DE" w:rsidP="002F15D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HAnsi" w:hAnsiTheme="minorHAnsi" w:cs="Arial"/>
                <w:b/>
                <w:color w:val="000000" w:themeColor="text1"/>
                <w:sz w:val="40"/>
                <w:szCs w:val="28"/>
              </w:rPr>
            </w:pPr>
            <w:r w:rsidRPr="002F15DE">
              <w:rPr>
                <w:rFonts w:asciiTheme="minorHAnsi" w:hAnsiTheme="minorHAnsi" w:cs="Arial"/>
                <w:b/>
                <w:color w:val="000000" w:themeColor="text1"/>
                <w:sz w:val="40"/>
                <w:szCs w:val="28"/>
              </w:rPr>
              <w:t>A home where the case manager is not welcome</w:t>
            </w:r>
          </w:p>
          <w:p w:rsidR="002F15DE" w:rsidRDefault="002F15DE" w:rsidP="002F15DE">
            <w:pPr>
              <w:pStyle w:val="ListParagraph"/>
              <w:ind w:left="0"/>
              <w:rPr>
                <w:rFonts w:asciiTheme="minorHAnsi" w:hAnsiTheme="minorHAnsi" w:cs="Arial"/>
                <w:color w:val="000000" w:themeColor="text1"/>
                <w:sz w:val="28"/>
                <w:szCs w:val="28"/>
                <w:highlight w:val="yellow"/>
              </w:rPr>
            </w:pPr>
          </w:p>
          <w:p w:rsidR="002F15DE" w:rsidRDefault="002F15DE" w:rsidP="002F15DE">
            <w:pPr>
              <w:pStyle w:val="ListParagraph"/>
              <w:ind w:left="0"/>
              <w:rPr>
                <w:rFonts w:asciiTheme="minorHAnsi" w:hAnsiTheme="minorHAnsi" w:cs="Arial"/>
                <w:color w:val="000000" w:themeColor="text1"/>
                <w:sz w:val="28"/>
                <w:szCs w:val="28"/>
                <w:highlight w:val="yellow"/>
              </w:rPr>
            </w:pPr>
          </w:p>
        </w:tc>
      </w:tr>
    </w:tbl>
    <w:p w:rsidR="002F15DE" w:rsidRDefault="002F15DE" w:rsidP="002F15DE">
      <w:pPr>
        <w:pStyle w:val="ListParagraph"/>
        <w:rPr>
          <w:rFonts w:asciiTheme="minorHAnsi" w:hAnsiTheme="minorHAnsi" w:cs="Arial"/>
          <w:color w:val="000000" w:themeColor="text1"/>
          <w:sz w:val="28"/>
          <w:szCs w:val="28"/>
          <w:highlight w:val="yellow"/>
        </w:rPr>
      </w:pPr>
    </w:p>
    <w:p w:rsidR="002F15DE" w:rsidRDefault="002F15DE" w:rsidP="002F15DE">
      <w:pPr>
        <w:pStyle w:val="ListParagraph"/>
        <w:rPr>
          <w:rFonts w:asciiTheme="minorHAnsi" w:hAnsiTheme="minorHAnsi" w:cs="Arial"/>
          <w:color w:val="000000" w:themeColor="text1"/>
          <w:sz w:val="28"/>
          <w:szCs w:val="28"/>
          <w:highlight w:val="yellow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174"/>
      </w:tblGrid>
      <w:tr w:rsidR="002F15DE" w:rsidTr="002F15DE">
        <w:tc>
          <w:tcPr>
            <w:tcW w:w="5000" w:type="pct"/>
          </w:tcPr>
          <w:p w:rsidR="002F15DE" w:rsidRDefault="002F15DE" w:rsidP="002F15DE">
            <w:pPr>
              <w:pStyle w:val="ListParagraph"/>
              <w:ind w:left="0"/>
              <w:rPr>
                <w:rFonts w:asciiTheme="minorHAnsi" w:hAnsiTheme="minorHAnsi" w:cs="Arial"/>
                <w:color w:val="000000" w:themeColor="text1"/>
                <w:sz w:val="28"/>
                <w:szCs w:val="28"/>
                <w:highlight w:val="yellow"/>
              </w:rPr>
            </w:pPr>
          </w:p>
          <w:p w:rsidR="002F15DE" w:rsidRDefault="002F15DE" w:rsidP="002F15DE">
            <w:pPr>
              <w:pStyle w:val="ListParagraph"/>
              <w:ind w:left="0"/>
              <w:rPr>
                <w:rFonts w:asciiTheme="minorHAnsi" w:hAnsiTheme="minorHAnsi" w:cs="Arial"/>
                <w:color w:val="000000" w:themeColor="text1"/>
                <w:sz w:val="28"/>
                <w:szCs w:val="28"/>
                <w:highlight w:val="yellow"/>
              </w:rPr>
            </w:pPr>
          </w:p>
          <w:p w:rsidR="002F15DE" w:rsidRPr="002F15DE" w:rsidRDefault="002F15DE" w:rsidP="002F15D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HAnsi" w:hAnsiTheme="minorHAnsi" w:cs="Arial"/>
                <w:b/>
                <w:color w:val="000000" w:themeColor="text1"/>
                <w:sz w:val="40"/>
                <w:szCs w:val="28"/>
              </w:rPr>
            </w:pPr>
            <w:r w:rsidRPr="002F15DE">
              <w:rPr>
                <w:rFonts w:asciiTheme="minorHAnsi" w:hAnsiTheme="minorHAnsi" w:cs="Arial"/>
                <w:b/>
                <w:color w:val="000000" w:themeColor="text1"/>
                <w:sz w:val="40"/>
                <w:szCs w:val="28"/>
              </w:rPr>
              <w:t>A home where the father has a history of violence</w:t>
            </w:r>
          </w:p>
          <w:p w:rsidR="002F15DE" w:rsidRDefault="002F15DE" w:rsidP="002F15DE">
            <w:pPr>
              <w:pStyle w:val="ListParagraph"/>
              <w:ind w:left="0"/>
              <w:rPr>
                <w:rFonts w:asciiTheme="minorHAnsi" w:hAnsiTheme="minorHAnsi" w:cs="Arial"/>
                <w:color w:val="000000" w:themeColor="text1"/>
                <w:sz w:val="28"/>
                <w:szCs w:val="28"/>
                <w:highlight w:val="yellow"/>
              </w:rPr>
            </w:pPr>
          </w:p>
          <w:p w:rsidR="002F15DE" w:rsidRDefault="002F15DE" w:rsidP="002F15DE">
            <w:pPr>
              <w:pStyle w:val="ListParagraph"/>
              <w:ind w:left="0"/>
              <w:rPr>
                <w:rFonts w:asciiTheme="minorHAnsi" w:hAnsiTheme="minorHAnsi" w:cs="Arial"/>
                <w:color w:val="000000" w:themeColor="text1"/>
                <w:sz w:val="28"/>
                <w:szCs w:val="28"/>
                <w:highlight w:val="yellow"/>
              </w:rPr>
            </w:pPr>
          </w:p>
        </w:tc>
      </w:tr>
    </w:tbl>
    <w:p w:rsidR="002F15DE" w:rsidRDefault="002F15DE" w:rsidP="002F15DE">
      <w:pPr>
        <w:pStyle w:val="ListParagraph"/>
        <w:rPr>
          <w:rFonts w:asciiTheme="minorHAnsi" w:hAnsiTheme="minorHAnsi" w:cs="Arial"/>
          <w:color w:val="000000" w:themeColor="text1"/>
          <w:sz w:val="28"/>
          <w:szCs w:val="28"/>
          <w:highlight w:val="yellow"/>
        </w:rPr>
      </w:pPr>
    </w:p>
    <w:p w:rsidR="002F15DE" w:rsidRDefault="002F15DE" w:rsidP="002F15DE">
      <w:pPr>
        <w:pStyle w:val="ListParagraph"/>
        <w:rPr>
          <w:rFonts w:asciiTheme="minorHAnsi" w:hAnsiTheme="minorHAnsi" w:cs="Arial"/>
          <w:color w:val="000000" w:themeColor="text1"/>
          <w:sz w:val="28"/>
          <w:szCs w:val="28"/>
          <w:highlight w:val="yellow"/>
        </w:rPr>
      </w:pPr>
      <w:bookmarkStart w:id="0" w:name="_GoBack"/>
      <w:bookmarkEnd w:id="0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174"/>
      </w:tblGrid>
      <w:tr w:rsidR="002F15DE" w:rsidTr="002F15DE">
        <w:tc>
          <w:tcPr>
            <w:tcW w:w="5000" w:type="pct"/>
          </w:tcPr>
          <w:p w:rsidR="002F15DE" w:rsidRDefault="002F15DE" w:rsidP="002F15DE">
            <w:pPr>
              <w:pStyle w:val="ListParagraph"/>
              <w:ind w:left="0"/>
              <w:rPr>
                <w:rFonts w:asciiTheme="minorHAnsi" w:hAnsiTheme="minorHAnsi" w:cs="Arial"/>
                <w:color w:val="000000" w:themeColor="text1"/>
                <w:sz w:val="28"/>
                <w:szCs w:val="28"/>
                <w:highlight w:val="yellow"/>
              </w:rPr>
            </w:pPr>
          </w:p>
          <w:p w:rsidR="002F15DE" w:rsidRDefault="002F15DE" w:rsidP="002F15DE">
            <w:pPr>
              <w:pStyle w:val="ListParagraph"/>
              <w:ind w:left="0"/>
              <w:rPr>
                <w:rFonts w:asciiTheme="minorHAnsi" w:hAnsiTheme="minorHAnsi" w:cs="Arial"/>
                <w:color w:val="000000" w:themeColor="text1"/>
                <w:sz w:val="28"/>
                <w:szCs w:val="28"/>
                <w:highlight w:val="yellow"/>
              </w:rPr>
            </w:pPr>
          </w:p>
          <w:p w:rsidR="002F15DE" w:rsidRPr="002F15DE" w:rsidRDefault="002F15DE" w:rsidP="002F15D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HAnsi" w:hAnsiTheme="minorHAnsi" w:cs="Arial"/>
                <w:b/>
                <w:color w:val="000000" w:themeColor="text1"/>
                <w:sz w:val="40"/>
                <w:szCs w:val="28"/>
              </w:rPr>
            </w:pPr>
            <w:r w:rsidRPr="002F15DE">
              <w:rPr>
                <w:rFonts w:asciiTheme="minorHAnsi" w:hAnsiTheme="minorHAnsi" w:cs="Arial"/>
                <w:b/>
                <w:color w:val="000000" w:themeColor="text1"/>
                <w:sz w:val="40"/>
                <w:szCs w:val="28"/>
              </w:rPr>
              <w:t>A home that has many children</w:t>
            </w:r>
          </w:p>
          <w:p w:rsidR="002F15DE" w:rsidRDefault="002F15DE" w:rsidP="002F15DE">
            <w:pPr>
              <w:pStyle w:val="ListParagraph"/>
              <w:ind w:left="0"/>
              <w:rPr>
                <w:rFonts w:asciiTheme="minorHAnsi" w:hAnsiTheme="minorHAnsi" w:cs="Arial"/>
                <w:color w:val="000000" w:themeColor="text1"/>
                <w:sz w:val="28"/>
                <w:szCs w:val="28"/>
                <w:highlight w:val="yellow"/>
              </w:rPr>
            </w:pPr>
          </w:p>
          <w:p w:rsidR="002F15DE" w:rsidRDefault="002F15DE" w:rsidP="002F15DE">
            <w:pPr>
              <w:pStyle w:val="ListParagraph"/>
              <w:ind w:left="0"/>
              <w:rPr>
                <w:rFonts w:asciiTheme="minorHAnsi" w:hAnsiTheme="minorHAnsi" w:cs="Arial"/>
                <w:color w:val="000000" w:themeColor="text1"/>
                <w:sz w:val="28"/>
                <w:szCs w:val="28"/>
                <w:highlight w:val="yellow"/>
              </w:rPr>
            </w:pPr>
          </w:p>
        </w:tc>
      </w:tr>
    </w:tbl>
    <w:p w:rsidR="002F15DE" w:rsidRPr="002F15DE" w:rsidRDefault="002F15DE" w:rsidP="002F15DE">
      <w:pPr>
        <w:pStyle w:val="ListParagraph"/>
        <w:rPr>
          <w:rFonts w:asciiTheme="minorHAnsi" w:hAnsiTheme="minorHAnsi" w:cs="Arial"/>
          <w:b/>
          <w:color w:val="000000" w:themeColor="text1"/>
          <w:sz w:val="40"/>
          <w:szCs w:val="28"/>
          <w:highlight w:val="yellow"/>
        </w:rPr>
      </w:pPr>
    </w:p>
    <w:p w:rsidR="00CD7134" w:rsidRDefault="00EB3563"/>
    <w:sectPr w:rsidR="00CD7134" w:rsidSect="002F15DE">
      <w:head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563" w:rsidRDefault="00EB3563" w:rsidP="002F15DE">
      <w:r>
        <w:separator/>
      </w:r>
    </w:p>
  </w:endnote>
  <w:endnote w:type="continuationSeparator" w:id="0">
    <w:p w:rsidR="00EB3563" w:rsidRDefault="00EB3563" w:rsidP="002F1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563" w:rsidRDefault="00EB3563" w:rsidP="002F15DE">
      <w:r>
        <w:separator/>
      </w:r>
    </w:p>
  </w:footnote>
  <w:footnote w:type="continuationSeparator" w:id="0">
    <w:p w:rsidR="00EB3563" w:rsidRDefault="00EB3563" w:rsidP="002F15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5DE" w:rsidRPr="002F15DE" w:rsidRDefault="002F15DE">
    <w:pPr>
      <w:pStyle w:val="Header"/>
      <w:rPr>
        <w:rFonts w:asciiTheme="minorHAnsi" w:hAnsiTheme="minorHAnsi"/>
        <w:color w:val="808080" w:themeColor="background1" w:themeShade="80"/>
        <w:sz w:val="22"/>
      </w:rPr>
    </w:pPr>
    <w:r w:rsidRPr="002F15DE">
      <w:rPr>
        <w:rFonts w:asciiTheme="minorHAnsi" w:hAnsiTheme="minorHAnsi"/>
        <w:color w:val="808080" w:themeColor="background1" w:themeShade="80"/>
        <w:sz w:val="22"/>
      </w:rPr>
      <w:t>Case Management Training Module D</w:t>
    </w:r>
    <w:r>
      <w:rPr>
        <w:rFonts w:asciiTheme="minorHAnsi" w:hAnsiTheme="minorHAnsi"/>
        <w:color w:val="808080" w:themeColor="background1" w:themeShade="80"/>
        <w:sz w:val="22"/>
      </w:rPr>
      <w:t xml:space="preserve"> Exercise 5</w:t>
    </w:r>
    <w:r w:rsidRPr="002F15DE">
      <w:rPr>
        <w:rFonts w:asciiTheme="minorHAnsi" w:hAnsiTheme="minorHAnsi"/>
        <w:color w:val="808080" w:themeColor="background1" w:themeShade="80"/>
        <w:sz w:val="22"/>
      </w:rPr>
      <w:tab/>
    </w:r>
    <w:r w:rsidRPr="002F15DE">
      <w:rPr>
        <w:rFonts w:asciiTheme="minorHAnsi" w:hAnsiTheme="minorHAnsi"/>
        <w:color w:val="808080" w:themeColor="background1" w:themeShade="80"/>
        <w:sz w:val="22"/>
      </w:rPr>
      <w:tab/>
      <w:t>Case Management Task Force</w:t>
    </w:r>
  </w:p>
  <w:p w:rsidR="002F15DE" w:rsidRDefault="002F15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C12CA"/>
    <w:multiLevelType w:val="hybridMultilevel"/>
    <w:tmpl w:val="F65016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5DE"/>
    <w:rsid w:val="0022517B"/>
    <w:rsid w:val="00290739"/>
    <w:rsid w:val="002F15DE"/>
    <w:rsid w:val="006368B9"/>
    <w:rsid w:val="007A17F5"/>
    <w:rsid w:val="008031E1"/>
    <w:rsid w:val="009D07AB"/>
    <w:rsid w:val="00B01D2C"/>
    <w:rsid w:val="00EB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5D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15DE"/>
    <w:pPr>
      <w:ind w:left="720"/>
      <w:contextualSpacing/>
    </w:pPr>
  </w:style>
  <w:style w:type="table" w:styleId="TableGrid">
    <w:name w:val="Table Grid"/>
    <w:basedOn w:val="TableNormal"/>
    <w:uiPriority w:val="59"/>
    <w:rsid w:val="002F15DE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15D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15DE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2F15D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15DE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15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15DE"/>
    <w:rPr>
      <w:rFonts w:ascii="Tahoma" w:eastAsia="MS Mincho" w:hAnsi="Tahoma" w:cs="Tahoma"/>
      <w:sz w:val="16"/>
      <w:szCs w:val="16"/>
      <w:lang w:val="en-AU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5D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15DE"/>
    <w:pPr>
      <w:ind w:left="720"/>
      <w:contextualSpacing/>
    </w:pPr>
  </w:style>
  <w:style w:type="table" w:styleId="TableGrid">
    <w:name w:val="Table Grid"/>
    <w:basedOn w:val="TableNormal"/>
    <w:uiPriority w:val="59"/>
    <w:rsid w:val="002F15DE"/>
    <w:pPr>
      <w:spacing w:after="0" w:line="240" w:lineRule="auto"/>
    </w:pPr>
    <w:rPr>
      <w:lang w:val="en-A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15D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15DE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2F15D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15DE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15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15DE"/>
    <w:rPr>
      <w:rFonts w:ascii="Tahoma" w:eastAsia="MS Mincho" w:hAnsi="Tahoma" w:cs="Tahoma"/>
      <w:sz w:val="16"/>
      <w:szCs w:val="16"/>
      <w:lang w:val="en-A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Camilla Jones</cp:lastModifiedBy>
  <cp:revision>1</cp:revision>
  <dcterms:created xsi:type="dcterms:W3CDTF">2013-11-08T15:07:00Z</dcterms:created>
  <dcterms:modified xsi:type="dcterms:W3CDTF">2013-11-08T15:09:00Z</dcterms:modified>
</cp:coreProperties>
</file>